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77D2" w14:textId="70B830A4" w:rsidR="00365FFD" w:rsidRDefault="0051223A">
      <w:pPr>
        <w:rPr>
          <w:sz w:val="28"/>
          <w:szCs w:val="28"/>
        </w:rPr>
      </w:pPr>
      <w:bookmarkStart w:id="0" w:name="_Ref34821433"/>
      <w:r w:rsidRPr="00F61BEC">
        <w:rPr>
          <w:rFonts w:cstheme="majorHAnsi"/>
          <w:sz w:val="28"/>
          <w:szCs w:val="28"/>
        </w:rPr>
        <w:t>Uitwerkingen verwerkingsopgaven</w:t>
      </w:r>
      <w:bookmarkEnd w:id="0"/>
      <w:r w:rsidRPr="00F61BEC">
        <w:rPr>
          <w:rFonts w:cstheme="majorHAnsi"/>
          <w:sz w:val="28"/>
          <w:szCs w:val="28"/>
        </w:rPr>
        <w:t xml:space="preserve"> </w:t>
      </w:r>
      <w:r w:rsidRPr="00F61BEC">
        <w:rPr>
          <w:sz w:val="28"/>
          <w:szCs w:val="28"/>
        </w:rPr>
        <w:t xml:space="preserve">Hoofdstuk </w:t>
      </w:r>
      <w:r>
        <w:rPr>
          <w:sz w:val="28"/>
          <w:szCs w:val="28"/>
        </w:rPr>
        <w:t>10 Zenuwstelsel</w:t>
      </w:r>
    </w:p>
    <w:p w14:paraId="652F0256" w14:textId="57798BE9" w:rsidR="0051223A" w:rsidRPr="0051223A" w:rsidRDefault="0051223A">
      <w:pPr>
        <w:rPr>
          <w:rFonts w:asciiTheme="majorHAnsi" w:hAnsiTheme="majorHAnsi" w:cstheme="majorHAnsi"/>
          <w:sz w:val="28"/>
          <w:szCs w:val="28"/>
        </w:rPr>
      </w:pPr>
    </w:p>
    <w:p w14:paraId="333F8AF8" w14:textId="01F198DF" w:rsidR="0051223A" w:rsidRDefault="0051223A" w:rsidP="0051223A">
      <w:pPr>
        <w:pStyle w:val="Answer"/>
        <w:numPr>
          <w:ilvl w:val="0"/>
          <w:numId w:val="1"/>
        </w:numPr>
        <w:rPr>
          <w:rFonts w:asciiTheme="majorHAnsi" w:hAnsiTheme="majorHAnsi" w:cstheme="majorHAnsi"/>
          <w:sz w:val="28"/>
          <w:szCs w:val="28"/>
        </w:rPr>
      </w:pPr>
      <w:r w:rsidRPr="0051223A">
        <w:rPr>
          <w:rFonts w:asciiTheme="majorHAnsi" w:hAnsiTheme="majorHAnsi" w:cstheme="majorHAnsi"/>
          <w:sz w:val="28"/>
          <w:szCs w:val="28"/>
        </w:rPr>
        <w:t xml:space="preserve">Zintuigcel </w:t>
      </w:r>
      <w:r w:rsidRPr="0051223A">
        <w:rPr>
          <w:rFonts w:asciiTheme="majorHAnsi" w:hAnsiTheme="majorHAnsi" w:cstheme="majorHAnsi"/>
          <w:sz w:val="28"/>
          <w:szCs w:val="28"/>
        </w:rPr>
        <w:sym w:font="Wingdings" w:char="F0E0"/>
      </w:r>
      <w:r w:rsidRPr="0051223A">
        <w:rPr>
          <w:rFonts w:asciiTheme="majorHAnsi" w:hAnsiTheme="majorHAnsi" w:cstheme="majorHAnsi"/>
          <w:sz w:val="28"/>
          <w:szCs w:val="28"/>
        </w:rPr>
        <w:t xml:space="preserve"> sensorisch neuron </w:t>
      </w:r>
      <w:r w:rsidRPr="0051223A">
        <w:rPr>
          <w:rFonts w:asciiTheme="majorHAnsi" w:hAnsiTheme="majorHAnsi" w:cstheme="majorHAnsi"/>
          <w:sz w:val="28"/>
          <w:szCs w:val="28"/>
        </w:rPr>
        <w:sym w:font="Wingdings" w:char="F0E0"/>
      </w:r>
      <w:r w:rsidRPr="0051223A">
        <w:rPr>
          <w:rFonts w:asciiTheme="majorHAnsi" w:hAnsiTheme="majorHAnsi" w:cstheme="majorHAnsi"/>
          <w:sz w:val="28"/>
          <w:szCs w:val="28"/>
        </w:rPr>
        <w:t xml:space="preserve"> schakelneuron </w:t>
      </w:r>
      <w:r w:rsidRPr="0051223A">
        <w:rPr>
          <w:rFonts w:asciiTheme="majorHAnsi" w:hAnsiTheme="majorHAnsi" w:cstheme="majorHAnsi"/>
          <w:sz w:val="28"/>
          <w:szCs w:val="28"/>
        </w:rPr>
        <w:sym w:font="Wingdings" w:char="F0E0"/>
      </w:r>
      <w:r w:rsidRPr="0051223A">
        <w:rPr>
          <w:rFonts w:asciiTheme="majorHAnsi" w:hAnsiTheme="majorHAnsi" w:cstheme="majorHAnsi"/>
          <w:sz w:val="28"/>
          <w:szCs w:val="28"/>
        </w:rPr>
        <w:t xml:space="preserve"> hersenen </w:t>
      </w:r>
      <w:r w:rsidRPr="0051223A">
        <w:rPr>
          <w:rFonts w:asciiTheme="majorHAnsi" w:hAnsiTheme="majorHAnsi" w:cstheme="majorHAnsi"/>
          <w:sz w:val="28"/>
          <w:szCs w:val="28"/>
        </w:rPr>
        <w:sym w:font="Wingdings" w:char="F0E0"/>
      </w:r>
      <w:r w:rsidRPr="0051223A">
        <w:rPr>
          <w:rFonts w:asciiTheme="majorHAnsi" w:hAnsiTheme="majorHAnsi" w:cstheme="majorHAnsi"/>
          <w:sz w:val="28"/>
          <w:szCs w:val="28"/>
        </w:rPr>
        <w:t xml:space="preserve"> schakelneuron </w:t>
      </w:r>
      <w:r w:rsidRPr="0051223A">
        <w:rPr>
          <w:rFonts w:asciiTheme="majorHAnsi" w:hAnsiTheme="majorHAnsi" w:cstheme="majorHAnsi"/>
          <w:sz w:val="28"/>
          <w:szCs w:val="28"/>
        </w:rPr>
        <w:sym w:font="Wingdings" w:char="F0E0"/>
      </w:r>
      <w:r w:rsidRPr="0051223A">
        <w:rPr>
          <w:rFonts w:asciiTheme="majorHAnsi" w:hAnsiTheme="majorHAnsi" w:cstheme="majorHAnsi"/>
          <w:sz w:val="28"/>
          <w:szCs w:val="28"/>
        </w:rPr>
        <w:t xml:space="preserve"> motorisch neuron </w:t>
      </w:r>
      <w:r w:rsidRPr="0051223A">
        <w:rPr>
          <w:rFonts w:asciiTheme="majorHAnsi" w:hAnsiTheme="majorHAnsi" w:cstheme="majorHAnsi"/>
          <w:sz w:val="28"/>
          <w:szCs w:val="28"/>
        </w:rPr>
        <w:sym w:font="Wingdings" w:char="F0E0"/>
      </w:r>
      <w:r w:rsidRPr="0051223A">
        <w:rPr>
          <w:rFonts w:asciiTheme="majorHAnsi" w:hAnsiTheme="majorHAnsi" w:cstheme="majorHAnsi"/>
          <w:sz w:val="28"/>
          <w:szCs w:val="28"/>
        </w:rPr>
        <w:t xml:space="preserve"> spier</w:t>
      </w:r>
    </w:p>
    <w:p w14:paraId="5E0F09A3" w14:textId="77777777" w:rsidR="0051223A" w:rsidRPr="0051223A" w:rsidRDefault="0051223A" w:rsidP="0051223A">
      <w:pPr>
        <w:pStyle w:val="Answer"/>
        <w:ind w:left="720" w:firstLine="0"/>
        <w:rPr>
          <w:rFonts w:asciiTheme="majorHAnsi" w:hAnsiTheme="majorHAnsi" w:cstheme="majorHAnsi"/>
          <w:sz w:val="28"/>
          <w:szCs w:val="28"/>
        </w:rPr>
      </w:pPr>
    </w:p>
    <w:p w14:paraId="7E11CC6C" w14:textId="0A54256E" w:rsidR="0051223A" w:rsidRDefault="0051223A" w:rsidP="0051223A">
      <w:pPr>
        <w:pStyle w:val="Answer"/>
        <w:numPr>
          <w:ilvl w:val="0"/>
          <w:numId w:val="1"/>
        </w:numPr>
        <w:rPr>
          <w:rFonts w:asciiTheme="majorHAnsi" w:hAnsiTheme="majorHAnsi" w:cstheme="majorHAnsi"/>
          <w:sz w:val="28"/>
          <w:szCs w:val="28"/>
        </w:rPr>
      </w:pPr>
      <w:r w:rsidRPr="0051223A">
        <w:rPr>
          <w:rFonts w:asciiTheme="majorHAnsi" w:hAnsiTheme="majorHAnsi" w:cstheme="majorHAnsi"/>
          <w:sz w:val="28"/>
          <w:szCs w:val="28"/>
        </w:rPr>
        <w:t>Bij een bewuste reactie gaat het signaal eerst naar de hersenen, waar het verwerkt wordt. Pas dan wordt er een impuls naar een effector gestuurd. Bij een reflex gaat er direct vanuit het ruggenmerg een impuls naar de effector, nog voordat het naar de hersenen gestuurd is.</w:t>
      </w:r>
    </w:p>
    <w:p w14:paraId="7D503D7F" w14:textId="77777777" w:rsidR="0051223A" w:rsidRPr="0051223A" w:rsidRDefault="0051223A" w:rsidP="0051223A">
      <w:pPr>
        <w:pStyle w:val="Answer"/>
        <w:ind w:left="0" w:firstLine="0"/>
        <w:rPr>
          <w:rFonts w:asciiTheme="majorHAnsi" w:hAnsiTheme="majorHAnsi" w:cstheme="majorHAnsi"/>
          <w:sz w:val="28"/>
          <w:szCs w:val="28"/>
        </w:rPr>
      </w:pPr>
    </w:p>
    <w:p w14:paraId="439C76B8" w14:textId="017FF1DD" w:rsidR="0051223A" w:rsidRDefault="0051223A" w:rsidP="0051223A">
      <w:pPr>
        <w:pStyle w:val="Answer"/>
        <w:numPr>
          <w:ilvl w:val="0"/>
          <w:numId w:val="1"/>
        </w:numPr>
        <w:rPr>
          <w:rFonts w:asciiTheme="majorHAnsi" w:hAnsiTheme="majorHAnsi" w:cstheme="majorHAnsi"/>
          <w:sz w:val="28"/>
          <w:szCs w:val="28"/>
        </w:rPr>
      </w:pPr>
      <w:r w:rsidRPr="0051223A">
        <w:rPr>
          <w:rFonts w:asciiTheme="majorHAnsi" w:hAnsiTheme="majorHAnsi" w:cstheme="majorHAnsi"/>
          <w:sz w:val="28"/>
          <w:szCs w:val="28"/>
        </w:rPr>
        <w:t xml:space="preserve">a Een actiepotentiaal ontstaat door opening van een </w:t>
      </w:r>
      <w:proofErr w:type="spellStart"/>
      <w:r w:rsidRPr="0051223A">
        <w:rPr>
          <w:rFonts w:asciiTheme="majorHAnsi" w:hAnsiTheme="majorHAnsi" w:cstheme="majorHAnsi"/>
          <w:sz w:val="28"/>
          <w:szCs w:val="28"/>
        </w:rPr>
        <w:t>ionkanaal</w:t>
      </w:r>
      <w:proofErr w:type="spellEnd"/>
      <w:r w:rsidRPr="0051223A">
        <w:rPr>
          <w:rFonts w:asciiTheme="majorHAnsi" w:hAnsiTheme="majorHAnsi" w:cstheme="majorHAnsi"/>
          <w:sz w:val="28"/>
          <w:szCs w:val="28"/>
        </w:rPr>
        <w:t>, waardoor natrium de cel in stroomt</w:t>
      </w:r>
      <w:r>
        <w:rPr>
          <w:rFonts w:asciiTheme="majorHAnsi" w:hAnsiTheme="majorHAnsi" w:cstheme="majorHAnsi"/>
          <w:sz w:val="28"/>
          <w:szCs w:val="28"/>
        </w:rPr>
        <w:t>.</w:t>
      </w:r>
    </w:p>
    <w:p w14:paraId="5EDBB153" w14:textId="77777777" w:rsidR="0051223A" w:rsidRPr="0051223A" w:rsidRDefault="0051223A" w:rsidP="0051223A">
      <w:pPr>
        <w:pStyle w:val="Answer"/>
        <w:ind w:left="708" w:firstLine="0"/>
        <w:rPr>
          <w:rFonts w:asciiTheme="majorHAnsi" w:hAnsiTheme="majorHAnsi" w:cstheme="majorHAnsi"/>
          <w:sz w:val="28"/>
          <w:szCs w:val="28"/>
        </w:rPr>
      </w:pPr>
      <w:r w:rsidRPr="0051223A">
        <w:rPr>
          <w:rFonts w:asciiTheme="majorHAnsi" w:hAnsiTheme="majorHAnsi" w:cstheme="majorHAnsi"/>
          <w:sz w:val="28"/>
          <w:szCs w:val="28"/>
        </w:rPr>
        <w:t xml:space="preserve">b Door uitstroom van Kalium wordt de cel </w:t>
      </w:r>
      <w:proofErr w:type="spellStart"/>
      <w:r w:rsidRPr="0051223A">
        <w:rPr>
          <w:rFonts w:asciiTheme="majorHAnsi" w:hAnsiTheme="majorHAnsi" w:cstheme="majorHAnsi"/>
          <w:sz w:val="28"/>
          <w:szCs w:val="28"/>
        </w:rPr>
        <w:t>gerepolariseerd</w:t>
      </w:r>
      <w:proofErr w:type="spellEnd"/>
      <w:r w:rsidRPr="0051223A">
        <w:rPr>
          <w:rFonts w:asciiTheme="majorHAnsi" w:hAnsiTheme="majorHAnsi" w:cstheme="majorHAnsi"/>
          <w:sz w:val="28"/>
          <w:szCs w:val="28"/>
        </w:rPr>
        <w:t>, waardoor de rustpotentiaal al bijna bereikt is. Een Natrium-Kaliumpomp herstelt daarna de concentraties ionen.</w:t>
      </w:r>
    </w:p>
    <w:p w14:paraId="2D2EB471" w14:textId="5CE64FD4" w:rsidR="0051223A" w:rsidRDefault="0051223A" w:rsidP="0051223A">
      <w:pPr>
        <w:pStyle w:val="Answer"/>
        <w:ind w:left="708" w:firstLine="0"/>
        <w:rPr>
          <w:rFonts w:asciiTheme="majorHAnsi" w:hAnsiTheme="majorHAnsi" w:cstheme="majorHAnsi"/>
          <w:sz w:val="28"/>
          <w:szCs w:val="28"/>
        </w:rPr>
      </w:pPr>
      <w:r w:rsidRPr="0051223A">
        <w:rPr>
          <w:rFonts w:asciiTheme="majorHAnsi" w:hAnsiTheme="majorHAnsi" w:cstheme="majorHAnsi"/>
          <w:sz w:val="28"/>
          <w:szCs w:val="28"/>
        </w:rPr>
        <w:t xml:space="preserve">c Na </w:t>
      </w:r>
      <w:proofErr w:type="spellStart"/>
      <w:r w:rsidRPr="0051223A">
        <w:rPr>
          <w:rFonts w:asciiTheme="majorHAnsi" w:hAnsiTheme="majorHAnsi" w:cstheme="majorHAnsi"/>
          <w:sz w:val="28"/>
          <w:szCs w:val="28"/>
        </w:rPr>
        <w:t>depolariatie</w:t>
      </w:r>
      <w:proofErr w:type="spellEnd"/>
      <w:r w:rsidRPr="0051223A">
        <w:rPr>
          <w:rFonts w:asciiTheme="majorHAnsi" w:hAnsiTheme="majorHAnsi" w:cstheme="majorHAnsi"/>
          <w:sz w:val="28"/>
          <w:szCs w:val="28"/>
        </w:rPr>
        <w:t xml:space="preserve"> moet eerst de </w:t>
      </w:r>
      <w:proofErr w:type="spellStart"/>
      <w:r w:rsidRPr="0051223A">
        <w:rPr>
          <w:rFonts w:asciiTheme="majorHAnsi" w:hAnsiTheme="majorHAnsi" w:cstheme="majorHAnsi"/>
          <w:sz w:val="28"/>
          <w:szCs w:val="28"/>
        </w:rPr>
        <w:t>ionconcentratie</w:t>
      </w:r>
      <w:proofErr w:type="spellEnd"/>
      <w:r w:rsidRPr="0051223A">
        <w:rPr>
          <w:rFonts w:asciiTheme="majorHAnsi" w:hAnsiTheme="majorHAnsi" w:cstheme="majorHAnsi"/>
          <w:sz w:val="28"/>
          <w:szCs w:val="28"/>
        </w:rPr>
        <w:t xml:space="preserve"> hersteld worden, voordat een nieuwe actiepotentiaal kan ontstaan.</w:t>
      </w:r>
    </w:p>
    <w:p w14:paraId="0A917141" w14:textId="77777777" w:rsidR="0051223A" w:rsidRPr="0051223A" w:rsidRDefault="0051223A" w:rsidP="0051223A">
      <w:pPr>
        <w:pStyle w:val="Answer"/>
        <w:ind w:left="708" w:firstLine="0"/>
        <w:rPr>
          <w:rFonts w:asciiTheme="majorHAnsi" w:hAnsiTheme="majorHAnsi" w:cstheme="majorHAnsi"/>
          <w:sz w:val="28"/>
          <w:szCs w:val="28"/>
        </w:rPr>
      </w:pPr>
    </w:p>
    <w:p w14:paraId="73CD1895" w14:textId="00D74107" w:rsidR="0051223A" w:rsidRDefault="0051223A" w:rsidP="0051223A">
      <w:pPr>
        <w:pStyle w:val="Answer"/>
        <w:numPr>
          <w:ilvl w:val="0"/>
          <w:numId w:val="1"/>
        </w:numPr>
        <w:rPr>
          <w:rFonts w:asciiTheme="majorHAnsi" w:hAnsiTheme="majorHAnsi" w:cstheme="majorHAnsi"/>
          <w:sz w:val="28"/>
          <w:szCs w:val="28"/>
        </w:rPr>
      </w:pPr>
      <w:r w:rsidRPr="0051223A">
        <w:rPr>
          <w:rFonts w:asciiTheme="majorHAnsi" w:hAnsiTheme="majorHAnsi" w:cstheme="majorHAnsi"/>
          <w:sz w:val="28"/>
          <w:szCs w:val="28"/>
        </w:rPr>
        <w:t>Een neurotransmitter is een chemische stof, die signalen tussen neuronen doorgeeft. Het wordt afgegeven door een presynaptisch neuron, waardoor het in de synapsspleet terecht komt. Daar stimuleert het receptoren van de volgende zenuwcel, waardoor instroom van natrium kan plaatsvinden en er een nieuwe impuls ontstaat.</w:t>
      </w:r>
    </w:p>
    <w:p w14:paraId="5F1D446F" w14:textId="77777777" w:rsidR="0051223A" w:rsidRPr="0051223A" w:rsidRDefault="0051223A" w:rsidP="0051223A">
      <w:pPr>
        <w:pStyle w:val="Answer"/>
        <w:ind w:left="720" w:firstLine="0"/>
        <w:rPr>
          <w:rFonts w:asciiTheme="majorHAnsi" w:hAnsiTheme="majorHAnsi" w:cstheme="majorHAnsi"/>
          <w:sz w:val="28"/>
          <w:szCs w:val="28"/>
        </w:rPr>
      </w:pPr>
    </w:p>
    <w:p w14:paraId="6CF94E59" w14:textId="77777777" w:rsidR="0051223A" w:rsidRDefault="0051223A">
      <w:pPr>
        <w:rPr>
          <w:sz w:val="28"/>
          <w:szCs w:val="28"/>
        </w:rPr>
      </w:pPr>
    </w:p>
    <w:p w14:paraId="72CC9688" w14:textId="77777777" w:rsidR="0051223A" w:rsidRDefault="0051223A"/>
    <w:sectPr w:rsidR="00512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11E5C"/>
    <w:multiLevelType w:val="hybridMultilevel"/>
    <w:tmpl w:val="CE2E69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3A"/>
    <w:rsid w:val="000F7C21"/>
    <w:rsid w:val="00365FFD"/>
    <w:rsid w:val="0051223A"/>
    <w:rsid w:val="005D0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23FB"/>
  <w15:chartTrackingRefBased/>
  <w15:docId w15:val="{88664DD0-15EF-4FF5-A7E8-D8441D44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swer">
    <w:name w:val="Answer"/>
    <w:basedOn w:val="Standaard"/>
    <w:qFormat/>
    <w:rsid w:val="0051223A"/>
    <w:pPr>
      <w:spacing w:after="0" w:line="240" w:lineRule="auto"/>
      <w:ind w:left="360" w:hanging="360"/>
    </w:pPr>
    <w:rPr>
      <w:rFonts w:ascii="Palatino Linotype" w:eastAsia="Palatino Linotype" w:hAnsi="Palatino Linotype" w:cs="Aharoni"/>
      <w:color w:val="404040"/>
      <w:sz w:val="18"/>
      <w:szCs w:val="24"/>
    </w:rPr>
  </w:style>
  <w:style w:type="paragraph" w:styleId="Lijstalinea">
    <w:name w:val="List Paragraph"/>
    <w:basedOn w:val="Standaard"/>
    <w:uiPriority w:val="34"/>
    <w:qFormat/>
    <w:rsid w:val="0051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965</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Venema</dc:creator>
  <cp:keywords/>
  <dc:description/>
  <cp:lastModifiedBy>Tess Venema</cp:lastModifiedBy>
  <cp:revision>1</cp:revision>
  <dcterms:created xsi:type="dcterms:W3CDTF">2020-09-16T12:50:00Z</dcterms:created>
  <dcterms:modified xsi:type="dcterms:W3CDTF">2020-09-16T13:05:00Z</dcterms:modified>
</cp:coreProperties>
</file>