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61CA" w14:textId="4B244B8E" w:rsidR="00365FFD" w:rsidRDefault="00FF767E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31 Redoxreacties</w:t>
      </w:r>
    </w:p>
    <w:p w14:paraId="4A7366A5" w14:textId="48359C89" w:rsidR="00FF767E" w:rsidRDefault="00FF767E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728C5809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1. a. </w:t>
      </w:r>
      <w:proofErr w:type="spellStart"/>
      <w:r w:rsidRPr="00FF767E">
        <w:rPr>
          <w:rFonts w:asciiTheme="majorHAnsi" w:hAnsiTheme="majorHAnsi" w:cstheme="majorHAnsi"/>
          <w:sz w:val="28"/>
          <w:szCs w:val="28"/>
          <w:lang w:bidi="he-IL"/>
        </w:rPr>
        <w:t>ox</w:t>
      </w:r>
      <w:proofErr w:type="spellEnd"/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.: C (–4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+4);  red.: O (0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</w:rPr>
        <w:t xml:space="preserve"> –2)</w:t>
      </w:r>
    </w:p>
    <w:p w14:paraId="0D1A475C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val="en-US" w:bidi="he-IL"/>
        </w:rPr>
      </w:pPr>
      <w:r w:rsidRPr="00FF767E">
        <w:rPr>
          <w:rFonts w:asciiTheme="majorHAnsi" w:hAnsiTheme="majorHAnsi" w:cstheme="majorHAnsi"/>
          <w:sz w:val="28"/>
          <w:szCs w:val="28"/>
        </w:rPr>
        <w:t xml:space="preserve">    </w:t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b. ox.: Fe (+2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+3);  red.: O (–1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–2)</w:t>
      </w:r>
    </w:p>
    <w:p w14:paraId="44305217" w14:textId="1B6E46BA" w:rsid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val="en-US" w:bidi="he-IL"/>
        </w:rPr>
      </w:pP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   c. ox.: N (–3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0);  red.: H (+1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0)</w:t>
      </w:r>
    </w:p>
    <w:p w14:paraId="709C1D84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val="en-US" w:bidi="he-IL"/>
        </w:rPr>
      </w:pPr>
    </w:p>
    <w:p w14:paraId="0CCA02A4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FF767E">
        <w:rPr>
          <w:rFonts w:asciiTheme="majorHAnsi" w:hAnsiTheme="majorHAnsi" w:cstheme="majorHAnsi"/>
          <w:sz w:val="28"/>
          <w:szCs w:val="28"/>
          <w:lang w:bidi="he-IL"/>
        </w:rPr>
        <w:t>2. a. Reactie vindt plaats: +1,36 V &gt; –0,41 V</w:t>
      </w:r>
    </w:p>
    <w:p w14:paraId="3CD40F97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FF767E">
        <w:rPr>
          <w:rFonts w:asciiTheme="majorHAnsi" w:hAnsiTheme="majorHAnsi" w:cstheme="majorHAnsi"/>
          <w:sz w:val="28"/>
          <w:szCs w:val="28"/>
          <w:lang w:bidi="he-IL"/>
        </w:rPr>
        <w:tab/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>Cl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val="en-US" w:bidi="he-IL"/>
        </w:rPr>
        <w:t>2</w:t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+ Fe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2 Cl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–</w:t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+ Fe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2+</w:t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Pr="00FF767E">
        <w:rPr>
          <w:rFonts w:asciiTheme="majorHAnsi" w:hAnsiTheme="majorHAnsi" w:cstheme="majorHAnsi"/>
          <w:i/>
          <w:iCs/>
          <w:sz w:val="28"/>
          <w:szCs w:val="28"/>
          <w:lang w:val="en-US"/>
        </w:rPr>
        <w:t>ofwel</w:t>
      </w:r>
      <w:proofErr w:type="spellEnd"/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FeCl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</w:p>
    <w:p w14:paraId="2E66EEAC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FF767E">
        <w:rPr>
          <w:rFonts w:asciiTheme="majorHAnsi" w:hAnsiTheme="majorHAnsi" w:cstheme="majorHAnsi"/>
          <w:i/>
          <w:iCs/>
          <w:sz w:val="28"/>
          <w:szCs w:val="28"/>
        </w:rPr>
        <w:t>beter nog: de Fe</w:t>
      </w:r>
      <w:r w:rsidRPr="00FF767E">
        <w:rPr>
          <w:rFonts w:asciiTheme="majorHAnsi" w:hAnsiTheme="majorHAnsi" w:cstheme="majorHAnsi"/>
          <w:i/>
          <w:iCs/>
          <w:sz w:val="28"/>
          <w:szCs w:val="28"/>
          <w:vertAlign w:val="superscript"/>
        </w:rPr>
        <w:t>2+</w:t>
      </w:r>
      <w:r w:rsidRPr="00FF767E">
        <w:rPr>
          <w:rFonts w:asciiTheme="majorHAnsi" w:hAnsiTheme="majorHAnsi" w:cstheme="majorHAnsi"/>
          <w:i/>
          <w:iCs/>
          <w:sz w:val="28"/>
          <w:szCs w:val="28"/>
        </w:rPr>
        <w:t xml:space="preserve"> wordt verder geoxideerd tot Fe</w:t>
      </w:r>
      <w:r w:rsidRPr="00FF767E">
        <w:rPr>
          <w:rFonts w:asciiTheme="majorHAnsi" w:hAnsiTheme="majorHAnsi" w:cstheme="majorHAnsi"/>
          <w:i/>
          <w:iCs/>
          <w:sz w:val="28"/>
          <w:szCs w:val="28"/>
          <w:vertAlign w:val="superscript"/>
        </w:rPr>
        <w:t>3+</w:t>
      </w:r>
      <w:r w:rsidRPr="00FF767E">
        <w:rPr>
          <w:rFonts w:asciiTheme="majorHAnsi" w:hAnsiTheme="majorHAnsi" w:cstheme="majorHAnsi"/>
          <w:i/>
          <w:iCs/>
          <w:sz w:val="28"/>
          <w:szCs w:val="28"/>
        </w:rPr>
        <w:t>:</w:t>
      </w:r>
    </w:p>
    <w:p w14:paraId="3DDEF5A8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FF767E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FF767E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>Cl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val="en-US" w:bidi="he-IL"/>
        </w:rPr>
        <w:t>2</w:t>
      </w: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+ 2 Fe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6 Cl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–</w:t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+ 2 Fe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3+</w:t>
      </w:r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Pr="00FF767E">
        <w:rPr>
          <w:rFonts w:asciiTheme="majorHAnsi" w:hAnsiTheme="majorHAnsi" w:cstheme="majorHAnsi"/>
          <w:i/>
          <w:iCs/>
          <w:sz w:val="28"/>
          <w:szCs w:val="28"/>
          <w:lang w:val="en-US"/>
        </w:rPr>
        <w:t>ofwel</w:t>
      </w:r>
      <w:proofErr w:type="spellEnd"/>
      <w:r w:rsidRPr="00FF767E">
        <w:rPr>
          <w:rFonts w:asciiTheme="majorHAnsi" w:hAnsiTheme="majorHAnsi" w:cstheme="majorHAnsi"/>
          <w:sz w:val="28"/>
          <w:szCs w:val="28"/>
          <w:lang w:val="en-US"/>
        </w:rPr>
        <w:t xml:space="preserve"> 2 FeCl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</w:p>
    <w:p w14:paraId="2D82F836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FF767E">
        <w:rPr>
          <w:rFonts w:asciiTheme="majorHAnsi" w:hAnsiTheme="majorHAnsi" w:cstheme="majorHAnsi"/>
          <w:sz w:val="28"/>
          <w:szCs w:val="28"/>
          <w:lang w:val="en-US" w:bidi="he-IL"/>
        </w:rPr>
        <w:t xml:space="preserve">   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>b. Reactie vindt plaats: 0,00 V &gt; –0,76 V</w:t>
      </w:r>
    </w:p>
    <w:p w14:paraId="147902B7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  <w:lang w:bidi="he-IL"/>
        </w:rPr>
        <w:tab/>
        <w:t xml:space="preserve">Zn + 2 </w:t>
      </w:r>
      <w:proofErr w:type="spellStart"/>
      <w:r w:rsidRPr="00FF767E">
        <w:rPr>
          <w:rFonts w:asciiTheme="majorHAnsi" w:hAnsiTheme="majorHAnsi" w:cstheme="majorHAnsi"/>
          <w:sz w:val="28"/>
          <w:szCs w:val="28"/>
          <w:lang w:bidi="he-IL"/>
        </w:rPr>
        <w:t>HCl</w:t>
      </w:r>
      <w:proofErr w:type="spellEnd"/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ZnCl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+ H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</w:p>
    <w:p w14:paraId="0169EAD2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</w:rPr>
        <w:t xml:space="preserve">    c. Reactie vindt niet plaats: +0,54 V &lt; 0,80 V</w:t>
      </w:r>
    </w:p>
    <w:p w14:paraId="57622094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</w:rPr>
        <w:t xml:space="preserve">    d. Reactie vindt plaats: +2,08 V &gt; +1,36 V</w:t>
      </w:r>
    </w:p>
    <w:p w14:paraId="6A88A0A3" w14:textId="302549E4" w:rsid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vertAlign w:val="superscript"/>
        </w:rPr>
      </w:pPr>
      <w:r w:rsidRPr="00FF767E">
        <w:rPr>
          <w:rFonts w:asciiTheme="majorHAnsi" w:hAnsiTheme="majorHAnsi" w:cstheme="majorHAnsi"/>
          <w:sz w:val="28"/>
          <w:szCs w:val="28"/>
        </w:rPr>
        <w:tab/>
        <w:t>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+ 2 NaCl + 2 H</w:t>
      </w:r>
      <w:r w:rsidRPr="00FF767E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FF767E">
        <w:rPr>
          <w:rFonts w:asciiTheme="majorHAnsi" w:hAnsiTheme="majorHAnsi" w:cstheme="majorHAnsi"/>
          <w:sz w:val="28"/>
          <w:szCs w:val="28"/>
        </w:rPr>
        <w:t xml:space="preserve">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</w:rPr>
        <w:t xml:space="preserve"> 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H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>O + Cl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+ 2 Na</w:t>
      </w:r>
      <w:r w:rsidRPr="00FF767E">
        <w:rPr>
          <w:rFonts w:asciiTheme="majorHAnsi" w:hAnsiTheme="majorHAnsi" w:cstheme="majorHAnsi"/>
          <w:sz w:val="28"/>
          <w:szCs w:val="28"/>
          <w:vertAlign w:val="superscript"/>
        </w:rPr>
        <w:t>+</w:t>
      </w:r>
    </w:p>
    <w:p w14:paraId="219069E6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16876E7A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FF767E">
        <w:rPr>
          <w:rFonts w:asciiTheme="majorHAnsi" w:hAnsiTheme="majorHAnsi" w:cstheme="majorHAnsi"/>
          <w:sz w:val="28"/>
          <w:szCs w:val="28"/>
        </w:rPr>
        <w:t xml:space="preserve">3. a. Cr: +6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+3, dus reductie.</w:t>
      </w:r>
    </w:p>
    <w:p w14:paraId="64A5E8F4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   b. Cr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>O</w:t>
      </w:r>
      <w:r w:rsidRPr="00FF767E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7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2–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> + 14 H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+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+ 6 </w:t>
      </w:r>
      <w:r w:rsidRPr="00FF767E">
        <w:rPr>
          <w:rFonts w:asciiTheme="majorHAnsi" w:hAnsiTheme="majorHAnsi" w:cstheme="majorHAnsi"/>
          <w:i/>
          <w:iCs/>
          <w:sz w:val="28"/>
          <w:szCs w:val="28"/>
          <w:lang w:bidi="he-IL"/>
        </w:rPr>
        <w:t>e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>–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</w:rPr>
        <w:t xml:space="preserve"> 2 Cr</w:t>
      </w:r>
      <w:r w:rsidRPr="00FF767E">
        <w:rPr>
          <w:rFonts w:asciiTheme="majorHAnsi" w:hAnsiTheme="majorHAnsi" w:cstheme="majorHAnsi"/>
          <w:sz w:val="28"/>
          <w:szCs w:val="28"/>
          <w:vertAlign w:val="superscript"/>
        </w:rPr>
        <w:t>3+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+ 7 H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>O</w:t>
      </w:r>
    </w:p>
    <w:p w14:paraId="4BE6C00B" w14:textId="3C3B6DA1" w:rsid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</w:rPr>
        <w:t xml:space="preserve">    c. zuur milieu, want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>H</w:t>
      </w:r>
      <w:r w:rsidRPr="00FF767E">
        <w:rPr>
          <w:rFonts w:asciiTheme="majorHAnsi" w:hAnsiTheme="majorHAnsi" w:cstheme="majorHAnsi"/>
          <w:sz w:val="28"/>
          <w:szCs w:val="28"/>
          <w:vertAlign w:val="superscript"/>
          <w:lang w:bidi="he-IL"/>
        </w:rPr>
        <w:t xml:space="preserve">+ </w:t>
      </w:r>
      <w:r w:rsidRPr="00FF767E">
        <w:rPr>
          <w:rFonts w:asciiTheme="majorHAnsi" w:hAnsiTheme="majorHAnsi" w:cstheme="majorHAnsi"/>
          <w:sz w:val="28"/>
          <w:szCs w:val="28"/>
        </w:rPr>
        <w:t>is een reagens</w:t>
      </w:r>
    </w:p>
    <w:p w14:paraId="4EE9817E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6E6232F2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</w:rPr>
        <w:t>4. a. opgeladen: CoO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>, LiC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6</w:t>
      </w:r>
      <w:r w:rsidRPr="00FF767E">
        <w:rPr>
          <w:rFonts w:asciiTheme="majorHAnsi" w:hAnsiTheme="majorHAnsi" w:cstheme="majorHAnsi"/>
          <w:sz w:val="28"/>
          <w:szCs w:val="28"/>
        </w:rPr>
        <w:t>, Li</w:t>
      </w:r>
      <w:r w:rsidRPr="00FF767E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FF767E">
        <w:rPr>
          <w:rFonts w:asciiTheme="majorHAnsi" w:hAnsiTheme="majorHAnsi" w:cstheme="majorHAnsi"/>
          <w:sz w:val="28"/>
          <w:szCs w:val="28"/>
        </w:rPr>
        <w:t>. leeg: LiCoO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>, C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6</w:t>
      </w:r>
      <w:r w:rsidRPr="00FF767E">
        <w:rPr>
          <w:rFonts w:asciiTheme="majorHAnsi" w:hAnsiTheme="majorHAnsi" w:cstheme="majorHAnsi"/>
          <w:sz w:val="28"/>
          <w:szCs w:val="28"/>
        </w:rPr>
        <w:t>, Li</w:t>
      </w:r>
      <w:r w:rsidRPr="00FF767E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FF767E">
        <w:rPr>
          <w:rFonts w:asciiTheme="majorHAnsi" w:hAnsiTheme="majorHAnsi" w:cstheme="majorHAnsi"/>
          <w:sz w:val="28"/>
          <w:szCs w:val="28"/>
        </w:rPr>
        <w:t>.</w:t>
      </w:r>
    </w:p>
    <w:p w14:paraId="48495CA8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</w:rPr>
        <w:t xml:space="preserve">    b. anode: (A), want oxidatie vindt plaats</w:t>
      </w:r>
    </w:p>
    <w:p w14:paraId="417484DA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</w:rPr>
        <w:tab/>
        <w:t>kathode: (B), want reductie vindt plaats</w:t>
      </w:r>
    </w:p>
    <w:p w14:paraId="2E1987A6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  <w:vertAlign w:val="subscript"/>
        </w:rPr>
      </w:pPr>
      <w:r w:rsidRPr="00FF767E">
        <w:rPr>
          <w:rFonts w:asciiTheme="majorHAnsi" w:hAnsiTheme="majorHAnsi" w:cstheme="majorHAnsi"/>
          <w:sz w:val="28"/>
          <w:szCs w:val="28"/>
        </w:rPr>
        <w:t xml:space="preserve">    c. gebruik: CoO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LiC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6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t xml:space="preserve">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</w:rPr>
        <w:t xml:space="preserve"> LiCoO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C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6</w:t>
      </w:r>
    </w:p>
    <w:p w14:paraId="2475A6BA" w14:textId="77777777" w:rsidR="00FF767E" w:rsidRPr="00FF767E" w:rsidRDefault="00FF767E" w:rsidP="00FF767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767E">
        <w:rPr>
          <w:rFonts w:asciiTheme="majorHAnsi" w:hAnsiTheme="majorHAnsi" w:cstheme="majorHAnsi"/>
          <w:sz w:val="28"/>
          <w:szCs w:val="28"/>
        </w:rPr>
        <w:tab/>
        <w:t>opladen: LiCoO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C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 xml:space="preserve">6 </w:t>
      </w:r>
      <w:r w:rsidRPr="00FF767E">
        <w:rPr>
          <w:rFonts w:asciiTheme="majorHAnsi" w:hAnsiTheme="majorHAnsi" w:cstheme="majorHAnsi"/>
          <w:sz w:val="28"/>
          <w:szCs w:val="28"/>
          <w:lang w:bidi="he-IL"/>
        </w:rPr>
        <w:sym w:font="Symbol" w:char="F0AE"/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 xml:space="preserve"> </w:t>
      </w:r>
      <w:r w:rsidRPr="00FF767E">
        <w:rPr>
          <w:rFonts w:asciiTheme="majorHAnsi" w:hAnsiTheme="majorHAnsi" w:cstheme="majorHAnsi"/>
          <w:sz w:val="28"/>
          <w:szCs w:val="28"/>
        </w:rPr>
        <w:t>CoO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FF767E">
        <w:rPr>
          <w:rFonts w:asciiTheme="majorHAnsi" w:hAnsiTheme="majorHAnsi" w:cstheme="majorHAnsi"/>
          <w:sz w:val="28"/>
          <w:szCs w:val="28"/>
        </w:rPr>
        <w:t xml:space="preserve"> + LiC</w:t>
      </w:r>
      <w:r w:rsidRPr="00FF767E">
        <w:rPr>
          <w:rFonts w:asciiTheme="majorHAnsi" w:hAnsiTheme="majorHAnsi" w:cstheme="majorHAnsi"/>
          <w:sz w:val="28"/>
          <w:szCs w:val="28"/>
          <w:vertAlign w:val="subscript"/>
        </w:rPr>
        <w:t>6</w:t>
      </w:r>
    </w:p>
    <w:p w14:paraId="4BC31061" w14:textId="77777777" w:rsidR="00FF767E" w:rsidRDefault="00FF767E"/>
    <w:sectPr w:rsidR="00FF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7E"/>
    <w:rsid w:val="000F7C21"/>
    <w:rsid w:val="00365FFD"/>
    <w:rsid w:val="005D0561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5896"/>
  <w15:chartTrackingRefBased/>
  <w15:docId w15:val="{012BE895-6FC9-479C-989E-BB9303C5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67E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Standaard"/>
    <w:qFormat/>
    <w:rsid w:val="00FF767E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2020-10-21T12:11:00Z</dcterms:created>
  <dcterms:modified xsi:type="dcterms:W3CDTF">2020-10-21T12:12:00Z</dcterms:modified>
</cp:coreProperties>
</file>