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B1A5" w14:textId="0DA0FFF9" w:rsidR="00365FFD" w:rsidRDefault="00183DF6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3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 Koolstofchemie</w:t>
      </w:r>
    </w:p>
    <w:p w14:paraId="74889911" w14:textId="3765286C" w:rsidR="00183DF6" w:rsidRDefault="00183DF6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692F8B6F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>1.</w:t>
      </w:r>
      <w:r w:rsidRPr="00183DF6">
        <w:rPr>
          <w:rFonts w:asciiTheme="majorHAnsi" w:hAnsiTheme="majorHAnsi" w:cstheme="majorHAnsi"/>
          <w:sz w:val="28"/>
          <w:szCs w:val="28"/>
        </w:rPr>
        <w:tab/>
      </w:r>
    </w:p>
    <w:p w14:paraId="6005061A" w14:textId="77777777" w:rsidR="00183DF6" w:rsidRPr="00183DF6" w:rsidRDefault="00183DF6" w:rsidP="00183DF6">
      <w:pPr>
        <w:pStyle w:val="Answer"/>
        <w:jc w:val="cent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ED09C6B" wp14:editId="340D8E43">
            <wp:extent cx="1237129" cy="853390"/>
            <wp:effectExtent l="0" t="0" r="0" b="0"/>
            <wp:docPr id="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282" cy="89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7F90C" w14:textId="77777777" w:rsidR="00183DF6" w:rsidRPr="00183DF6" w:rsidRDefault="00183DF6" w:rsidP="00183DF6">
      <w:pPr>
        <w:pStyle w:val="Answer"/>
        <w:jc w:val="cent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7176E92" wp14:editId="28F97C6E">
            <wp:extent cx="1039906" cy="815505"/>
            <wp:effectExtent l="0" t="0" r="1905" b="0"/>
            <wp:docPr id="2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446" cy="84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62753F1" wp14:editId="2DCBFF12">
            <wp:extent cx="977153" cy="766293"/>
            <wp:effectExtent l="0" t="0" r="1270" b="0"/>
            <wp:docPr id="26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881" cy="79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6052A10" wp14:editId="0F2B5718">
            <wp:extent cx="1003898" cy="1014465"/>
            <wp:effectExtent l="0" t="0" r="0" b="1905"/>
            <wp:docPr id="26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010" cy="104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CB8FECD" wp14:editId="3013B219">
            <wp:extent cx="1003300" cy="1013861"/>
            <wp:effectExtent l="0" t="0" r="0" b="2540"/>
            <wp:docPr id="26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8753" cy="102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26E4" w14:textId="77777777" w:rsidR="00183DF6" w:rsidRPr="00183DF6" w:rsidRDefault="00183DF6" w:rsidP="00183DF6">
      <w:pPr>
        <w:pStyle w:val="Answer"/>
        <w:jc w:val="center"/>
        <w:rPr>
          <w:rFonts w:asciiTheme="majorHAnsi" w:hAnsiTheme="majorHAnsi" w:cstheme="majorHAnsi"/>
          <w:sz w:val="28"/>
          <w:szCs w:val="28"/>
        </w:rPr>
      </w:pPr>
    </w:p>
    <w:p w14:paraId="77A2B105" w14:textId="5949A841" w:rsid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 xml:space="preserve">2. </w:t>
      </w:r>
      <w:r w:rsidRPr="00183DF6">
        <w:rPr>
          <w:rFonts w:asciiTheme="majorHAnsi" w:hAnsiTheme="majorHAnsi" w:cstheme="majorHAnsi"/>
          <w:sz w:val="28"/>
          <w:szCs w:val="28"/>
        </w:rPr>
        <w:tab/>
        <w:t xml:space="preserve">De </w:t>
      </w:r>
      <w:r w:rsidRPr="00183DF6">
        <w:rPr>
          <w:rFonts w:asciiTheme="majorHAnsi" w:hAnsiTheme="majorHAnsi" w:cstheme="majorHAnsi"/>
          <w:i/>
          <w:iCs/>
          <w:sz w:val="28"/>
          <w:szCs w:val="28"/>
        </w:rPr>
        <w:t>cis</w:t>
      </w:r>
      <w:r w:rsidRPr="00183DF6">
        <w:rPr>
          <w:rFonts w:asciiTheme="majorHAnsi" w:hAnsiTheme="majorHAnsi" w:cstheme="majorHAnsi"/>
          <w:sz w:val="28"/>
          <w:szCs w:val="28"/>
        </w:rPr>
        <w:t xml:space="preserve">-isomeer. Zie de structuurformules in de tekst. Omdat Cl sterk elektronegatief is, heeft het een partiële lading </w:t>
      </w:r>
      <w:r w:rsidRPr="00183DF6">
        <w:rPr>
          <w:rFonts w:asciiTheme="majorHAnsi" w:hAnsiTheme="majorHAnsi" w:cstheme="majorHAnsi"/>
          <w:sz w:val="28"/>
          <w:szCs w:val="28"/>
          <w:lang w:val="el-GR"/>
        </w:rPr>
        <w:t>δ</w:t>
      </w:r>
      <w:r w:rsidRPr="00183DF6">
        <w:rPr>
          <w:rFonts w:asciiTheme="majorHAnsi" w:hAnsiTheme="majorHAnsi" w:cstheme="majorHAnsi"/>
          <w:sz w:val="28"/>
          <w:szCs w:val="28"/>
          <w:vertAlign w:val="superscript"/>
        </w:rPr>
        <w:t>-</w:t>
      </w:r>
      <w:r w:rsidRPr="00183DF6">
        <w:rPr>
          <w:rFonts w:asciiTheme="majorHAnsi" w:hAnsiTheme="majorHAnsi" w:cstheme="majorHAnsi"/>
          <w:sz w:val="28"/>
          <w:szCs w:val="28"/>
        </w:rPr>
        <w:t xml:space="preserve">. In de </w:t>
      </w:r>
      <w:r w:rsidRPr="00183DF6">
        <w:rPr>
          <w:rFonts w:asciiTheme="majorHAnsi" w:hAnsiTheme="majorHAnsi" w:cstheme="majorHAnsi"/>
          <w:i/>
          <w:iCs/>
          <w:sz w:val="28"/>
          <w:szCs w:val="28"/>
        </w:rPr>
        <w:t>trans</w:t>
      </w:r>
      <w:r w:rsidRPr="00183DF6">
        <w:rPr>
          <w:rFonts w:asciiTheme="majorHAnsi" w:hAnsiTheme="majorHAnsi" w:cstheme="majorHAnsi"/>
          <w:i/>
          <w:iCs/>
          <w:sz w:val="28"/>
          <w:szCs w:val="28"/>
        </w:rPr>
        <w:softHyphen/>
      </w:r>
      <w:r w:rsidRPr="00183DF6">
        <w:rPr>
          <w:rFonts w:asciiTheme="majorHAnsi" w:hAnsiTheme="majorHAnsi" w:cstheme="majorHAnsi"/>
          <w:sz w:val="28"/>
          <w:szCs w:val="28"/>
        </w:rPr>
        <w:t xml:space="preserve">-isomeer worden de elektronen in tegengestelde richting getrokken, dus de dipolen heffen elkaar daar op. In de </w:t>
      </w:r>
      <w:r w:rsidRPr="00183DF6">
        <w:rPr>
          <w:rStyle w:val="Nadruk"/>
          <w:rFonts w:asciiTheme="majorHAnsi" w:hAnsiTheme="majorHAnsi" w:cstheme="majorHAnsi"/>
          <w:sz w:val="28"/>
          <w:szCs w:val="28"/>
        </w:rPr>
        <w:t>cis</w:t>
      </w:r>
      <w:r w:rsidRPr="00183DF6">
        <w:rPr>
          <w:rFonts w:asciiTheme="majorHAnsi" w:hAnsiTheme="majorHAnsi" w:cstheme="majorHAnsi"/>
          <w:sz w:val="28"/>
          <w:szCs w:val="28"/>
        </w:rPr>
        <w:t>-isomeer is het in min of meer dezelfde richting.</w:t>
      </w:r>
    </w:p>
    <w:p w14:paraId="79C8B088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376E15DD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 xml:space="preserve">3. </w:t>
      </w:r>
    </w:p>
    <w:p w14:paraId="154986D8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</w:r>
      <w:r w:rsidRPr="00183DF6">
        <w:rPr>
          <w:rFonts w:asciiTheme="majorHAnsi" w:hAnsiTheme="majorHAnsi" w:cstheme="majorHAnsi"/>
          <w:sz w:val="28"/>
          <w:szCs w:val="28"/>
        </w:rPr>
        <w:tab/>
      </w: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EA448B0" wp14:editId="7F857F72">
            <wp:extent cx="977153" cy="899864"/>
            <wp:effectExtent l="0" t="0" r="1270" b="1905"/>
            <wp:docPr id="26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9386" cy="91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F772DD4" wp14:editId="5A25E9C4">
            <wp:extent cx="978214" cy="900841"/>
            <wp:effectExtent l="0" t="0" r="0" b="1270"/>
            <wp:docPr id="26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457" cy="9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D1DA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  <w:t>In het eerste geval is het middelste C-atoom chiraal: het wordt omgeven door H, Cl, CH</w:t>
      </w:r>
      <w:r w:rsidRPr="00183DF6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183DF6">
        <w:rPr>
          <w:rFonts w:asciiTheme="majorHAnsi" w:hAnsiTheme="majorHAnsi" w:cstheme="majorHAnsi"/>
          <w:sz w:val="28"/>
          <w:szCs w:val="28"/>
        </w:rPr>
        <w:t>, en CHCl</w:t>
      </w:r>
      <w:r w:rsidRPr="00183DF6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183DF6">
        <w:rPr>
          <w:rFonts w:asciiTheme="majorHAnsi" w:hAnsiTheme="majorHAnsi" w:cstheme="majorHAnsi"/>
          <w:sz w:val="28"/>
          <w:szCs w:val="28"/>
        </w:rPr>
        <w:t>, dus drie verschillende groepen.</w:t>
      </w:r>
    </w:p>
    <w:p w14:paraId="266D79AE" w14:textId="23295954" w:rsid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  <w:t>In het tweede geval is er geen chiraal C-atoom. De eerste en laatste zijn gebonden aan identieke H-atomen, de middelste aan identieke CH</w:t>
      </w:r>
      <w:r w:rsidRPr="00183DF6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183DF6">
        <w:rPr>
          <w:rFonts w:asciiTheme="majorHAnsi" w:hAnsiTheme="majorHAnsi" w:cstheme="majorHAnsi"/>
          <w:sz w:val="28"/>
          <w:szCs w:val="28"/>
        </w:rPr>
        <w:t>Cl groepen.</w:t>
      </w:r>
    </w:p>
    <w:p w14:paraId="0454B22D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50E1C7C0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>4.</w:t>
      </w:r>
      <w:r w:rsidRPr="00183DF6">
        <w:rPr>
          <w:rFonts w:asciiTheme="majorHAnsi" w:hAnsiTheme="majorHAnsi" w:cstheme="majorHAnsi"/>
          <w:sz w:val="28"/>
          <w:szCs w:val="28"/>
        </w:rPr>
        <w:tab/>
      </w:r>
    </w:p>
    <w:p w14:paraId="00B8EBCB" w14:textId="404426D7" w:rsidR="00183DF6" w:rsidRDefault="00183DF6" w:rsidP="00183DF6">
      <w:pPr>
        <w:pStyle w:val="Answer"/>
        <w:jc w:val="right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B85F68A" wp14:editId="5D501360">
            <wp:extent cx="884048" cy="699247"/>
            <wp:effectExtent l="0" t="0" r="5080" b="0"/>
            <wp:docPr id="26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9738" cy="71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40444D5" wp14:editId="12D17BFE">
            <wp:extent cx="895382" cy="708212"/>
            <wp:effectExtent l="0" t="0" r="0" b="3175"/>
            <wp:docPr id="32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8196" cy="72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98E863C" wp14:editId="3BC05FCC">
            <wp:extent cx="735106" cy="714686"/>
            <wp:effectExtent l="0" t="0" r="1905" b="0"/>
            <wp:docPr id="32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7434" cy="72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CC51" w14:textId="77777777" w:rsidR="00183DF6" w:rsidRPr="00183DF6" w:rsidRDefault="00183DF6" w:rsidP="00183DF6">
      <w:pPr>
        <w:pStyle w:val="Answer"/>
        <w:jc w:val="right"/>
        <w:rPr>
          <w:rFonts w:asciiTheme="majorHAnsi" w:hAnsiTheme="majorHAnsi" w:cstheme="majorHAnsi"/>
          <w:sz w:val="28"/>
          <w:szCs w:val="28"/>
        </w:rPr>
      </w:pPr>
    </w:p>
    <w:p w14:paraId="513A7275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4A45D6AF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>5.</w:t>
      </w:r>
      <w:r w:rsidRPr="00183DF6">
        <w:rPr>
          <w:rFonts w:asciiTheme="majorHAnsi" w:hAnsiTheme="majorHAnsi" w:cstheme="majorHAnsi"/>
          <w:sz w:val="28"/>
          <w:szCs w:val="28"/>
        </w:rPr>
        <w:tab/>
        <w:t>1-chloor-1,3-methylcyclohexaan,  C</w:t>
      </w:r>
      <w:r w:rsidRPr="00183DF6">
        <w:rPr>
          <w:rFonts w:asciiTheme="majorHAnsi" w:hAnsiTheme="majorHAnsi" w:cstheme="majorHAnsi"/>
          <w:sz w:val="28"/>
          <w:szCs w:val="28"/>
          <w:vertAlign w:val="subscript"/>
        </w:rPr>
        <w:t>8</w:t>
      </w:r>
      <w:r w:rsidRPr="00183DF6">
        <w:rPr>
          <w:rFonts w:asciiTheme="majorHAnsi" w:hAnsiTheme="majorHAnsi" w:cstheme="majorHAnsi"/>
          <w:sz w:val="28"/>
          <w:szCs w:val="28"/>
        </w:rPr>
        <w:t>H</w:t>
      </w:r>
      <w:r w:rsidRPr="00183DF6">
        <w:rPr>
          <w:rFonts w:asciiTheme="majorHAnsi" w:hAnsiTheme="majorHAnsi" w:cstheme="majorHAnsi"/>
          <w:sz w:val="28"/>
          <w:szCs w:val="28"/>
          <w:vertAlign w:val="subscript"/>
        </w:rPr>
        <w:t>15</w:t>
      </w:r>
      <w:r w:rsidRPr="00183DF6">
        <w:rPr>
          <w:rFonts w:asciiTheme="majorHAnsi" w:hAnsiTheme="majorHAnsi" w:cstheme="majorHAnsi"/>
          <w:sz w:val="28"/>
          <w:szCs w:val="28"/>
        </w:rPr>
        <w:t>Cl.</w:t>
      </w:r>
    </w:p>
    <w:p w14:paraId="7449D741" w14:textId="6FFB1697" w:rsid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  <w:t xml:space="preserve">Handige truc voor het tellen van de waterstofatomen: een alkaan met 8 C-atomen zou 18 H-atomen hebben. Omdat er een ring is trekken we twee af. </w:t>
      </w:r>
      <w:r w:rsidRPr="00183DF6">
        <w:rPr>
          <w:rFonts w:asciiTheme="majorHAnsi" w:hAnsiTheme="majorHAnsi" w:cstheme="majorHAnsi"/>
          <w:sz w:val="28"/>
          <w:szCs w:val="28"/>
        </w:rPr>
        <w:lastRenderedPageBreak/>
        <w:t>Verder is er één vervangen door een Cl-atoom. Er zijn dus nog 15 H-atomen over.</w:t>
      </w:r>
    </w:p>
    <w:p w14:paraId="0E9E86A2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4FD3D717" w14:textId="729FBE5A" w:rsid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>6.</w:t>
      </w:r>
      <w:r w:rsidRPr="00183DF6">
        <w:rPr>
          <w:rFonts w:asciiTheme="majorHAnsi" w:hAnsiTheme="majorHAnsi" w:cstheme="majorHAnsi"/>
          <w:sz w:val="28"/>
          <w:szCs w:val="28"/>
        </w:rPr>
        <w:tab/>
        <w:t xml:space="preserve">(Het reactieproduct is </w:t>
      </w:r>
      <w:proofErr w:type="spellStart"/>
      <w:r w:rsidRPr="00183DF6">
        <w:rPr>
          <w:rFonts w:asciiTheme="majorHAnsi" w:hAnsiTheme="majorHAnsi" w:cstheme="majorHAnsi"/>
          <w:sz w:val="28"/>
          <w:szCs w:val="28"/>
        </w:rPr>
        <w:t>fenylpropanoaat</w:t>
      </w:r>
      <w:proofErr w:type="spellEnd"/>
      <w:r w:rsidRPr="00183DF6">
        <w:rPr>
          <w:rFonts w:asciiTheme="majorHAnsi" w:hAnsiTheme="majorHAnsi" w:cstheme="majorHAnsi"/>
          <w:sz w:val="28"/>
          <w:szCs w:val="28"/>
        </w:rPr>
        <w:t>.)</w:t>
      </w:r>
      <w:r w:rsidRPr="00183DF6">
        <w:rPr>
          <w:rFonts w:asciiTheme="majorHAnsi" w:hAnsiTheme="majorHAnsi" w:cstheme="majorHAnsi"/>
          <w:sz w:val="28"/>
          <w:szCs w:val="28"/>
        </w:rPr>
        <w:tab/>
      </w: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E27F132" wp14:editId="3D5CEE12">
            <wp:extent cx="2743200" cy="386080"/>
            <wp:effectExtent l="0" t="0" r="0" b="0"/>
            <wp:docPr id="32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68A2A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0CEF7E93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>7.</w:t>
      </w:r>
      <w:r w:rsidRPr="00183DF6">
        <w:rPr>
          <w:rFonts w:asciiTheme="majorHAnsi" w:hAnsiTheme="majorHAnsi" w:cstheme="majorHAnsi"/>
          <w:sz w:val="28"/>
          <w:szCs w:val="28"/>
        </w:rPr>
        <w:tab/>
        <w:t>Bij stof A is blijkbaar de additie van twee H</w:t>
      </w:r>
      <w:r w:rsidRPr="00183DF6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183DF6">
        <w:rPr>
          <w:rFonts w:asciiTheme="majorHAnsi" w:hAnsiTheme="majorHAnsi" w:cstheme="majorHAnsi"/>
          <w:sz w:val="28"/>
          <w:szCs w:val="28"/>
        </w:rPr>
        <w:t xml:space="preserve">-moleculen mogelijk. Het is dus een </w:t>
      </w:r>
      <w:proofErr w:type="spellStart"/>
      <w:r w:rsidRPr="00183DF6">
        <w:rPr>
          <w:rFonts w:asciiTheme="majorHAnsi" w:hAnsiTheme="majorHAnsi" w:cstheme="majorHAnsi"/>
          <w:sz w:val="28"/>
          <w:szCs w:val="28"/>
        </w:rPr>
        <w:t>alkadiëen</w:t>
      </w:r>
      <w:proofErr w:type="spellEnd"/>
      <w:r w:rsidRPr="00183DF6">
        <w:rPr>
          <w:rFonts w:asciiTheme="majorHAnsi" w:hAnsiTheme="majorHAnsi" w:cstheme="majorHAnsi"/>
          <w:sz w:val="28"/>
          <w:szCs w:val="28"/>
        </w:rPr>
        <w:t xml:space="preserve"> (twee dubbele bindingen) of een alkyn (een drievoudige binding).</w:t>
      </w:r>
    </w:p>
    <w:p w14:paraId="5AD7927C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  <w:t>Evenzo heeft stof B één dubbele binding. Het kan geen simpel alkeen zijn, want dan zou de formule C</w:t>
      </w:r>
      <w:r w:rsidRPr="00183DF6">
        <w:rPr>
          <w:rFonts w:asciiTheme="majorHAnsi" w:hAnsiTheme="majorHAnsi" w:cstheme="majorHAnsi"/>
          <w:sz w:val="28"/>
          <w:szCs w:val="28"/>
          <w:vertAlign w:val="subscript"/>
        </w:rPr>
        <w:t>7</w:t>
      </w:r>
      <w:r w:rsidRPr="00183DF6">
        <w:rPr>
          <w:rFonts w:asciiTheme="majorHAnsi" w:hAnsiTheme="majorHAnsi" w:cstheme="majorHAnsi"/>
          <w:sz w:val="28"/>
          <w:szCs w:val="28"/>
        </w:rPr>
        <w:t>H</w:t>
      </w:r>
      <w:r w:rsidRPr="00183DF6">
        <w:rPr>
          <w:rFonts w:asciiTheme="majorHAnsi" w:hAnsiTheme="majorHAnsi" w:cstheme="majorHAnsi"/>
          <w:sz w:val="28"/>
          <w:szCs w:val="28"/>
          <w:vertAlign w:val="subscript"/>
        </w:rPr>
        <w:t>14</w:t>
      </w:r>
      <w:r w:rsidRPr="00183DF6">
        <w:rPr>
          <w:rFonts w:asciiTheme="majorHAnsi" w:hAnsiTheme="majorHAnsi" w:cstheme="majorHAnsi"/>
          <w:sz w:val="28"/>
          <w:szCs w:val="28"/>
        </w:rPr>
        <w:t xml:space="preserve"> moeten zijn. Het tekort van twee elektronen kan worden verklaard uit een ringstructuur. Dit is dus een </w:t>
      </w:r>
      <w:proofErr w:type="spellStart"/>
      <w:r w:rsidRPr="00183DF6">
        <w:rPr>
          <w:rFonts w:asciiTheme="majorHAnsi" w:hAnsiTheme="majorHAnsi" w:cstheme="majorHAnsi"/>
          <w:sz w:val="28"/>
          <w:szCs w:val="28"/>
        </w:rPr>
        <w:t>cycloalkeen</w:t>
      </w:r>
      <w:proofErr w:type="spellEnd"/>
      <w:r w:rsidRPr="00183DF6">
        <w:rPr>
          <w:rFonts w:asciiTheme="majorHAnsi" w:hAnsiTheme="majorHAnsi" w:cstheme="majorHAnsi"/>
          <w:sz w:val="28"/>
          <w:szCs w:val="28"/>
        </w:rPr>
        <w:t>.</w:t>
      </w:r>
    </w:p>
    <w:p w14:paraId="1B1B8B05" w14:textId="0B97BB28" w:rsid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  <w:t>Stof C kan geen dubbele of drievoudige bindingen hebben, anders zou additie plaatsvinden. Het kan een alkaan zijn met twee ringen.</w:t>
      </w:r>
    </w:p>
    <w:p w14:paraId="56F3B610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0AB10ED8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>8.</w:t>
      </w:r>
      <w:r w:rsidRPr="00183DF6">
        <w:rPr>
          <w:rFonts w:asciiTheme="majorHAnsi" w:hAnsiTheme="majorHAnsi" w:cstheme="majorHAnsi"/>
          <w:sz w:val="28"/>
          <w:szCs w:val="28"/>
        </w:rPr>
        <w:tab/>
        <w:t>Alcohol, –OH (links)</w:t>
      </w:r>
    </w:p>
    <w:p w14:paraId="459327A5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  <w:t>Carbonzuur, –C(=O)OH (rechts)</w:t>
      </w:r>
    </w:p>
    <w:p w14:paraId="3964C11B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  <w:t>Amide, –C(=O)NHC– (midden)</w:t>
      </w:r>
    </w:p>
    <w:p w14:paraId="6950EC51" w14:textId="5E9C570E" w:rsid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</w:r>
      <w:r w:rsidRPr="00183DF6">
        <w:rPr>
          <w:rFonts w:asciiTheme="majorHAnsi" w:hAnsiTheme="majorHAnsi" w:cstheme="majorHAnsi"/>
          <w:sz w:val="28"/>
          <w:szCs w:val="28"/>
          <w:lang w:val="en-US"/>
        </w:rPr>
        <w:t>[</w:t>
      </w:r>
      <w:proofErr w:type="spellStart"/>
      <w:r w:rsidRPr="00183DF6">
        <w:rPr>
          <w:rFonts w:asciiTheme="majorHAnsi" w:hAnsiTheme="majorHAnsi" w:cstheme="majorHAnsi"/>
          <w:sz w:val="28"/>
          <w:szCs w:val="28"/>
          <w:lang w:val="en-US"/>
        </w:rPr>
        <w:t>Keton</w:t>
      </w:r>
      <w:proofErr w:type="spellEnd"/>
      <w:r w:rsidRPr="00183DF6">
        <w:rPr>
          <w:rFonts w:asciiTheme="majorHAnsi" w:hAnsiTheme="majorHAnsi" w:cstheme="majorHAnsi"/>
          <w:sz w:val="28"/>
          <w:szCs w:val="28"/>
          <w:lang w:val="en-US"/>
        </w:rPr>
        <w:t xml:space="preserve"> (=O) of amine –N– is minder correct. </w:t>
      </w:r>
      <w:r w:rsidRPr="00183DF6">
        <w:rPr>
          <w:rFonts w:asciiTheme="majorHAnsi" w:hAnsiTheme="majorHAnsi" w:cstheme="majorHAnsi"/>
          <w:sz w:val="28"/>
          <w:szCs w:val="28"/>
        </w:rPr>
        <w:t>Deze maken deel uit van grotere functionele groepen.]</w:t>
      </w:r>
    </w:p>
    <w:p w14:paraId="2EC4ACB9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6086D284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>9.</w:t>
      </w:r>
      <w:r w:rsidRPr="00183DF6">
        <w:rPr>
          <w:rFonts w:asciiTheme="majorHAnsi" w:hAnsiTheme="majorHAnsi" w:cstheme="majorHAnsi"/>
          <w:sz w:val="28"/>
          <w:szCs w:val="28"/>
        </w:rPr>
        <w:tab/>
        <w:t>Propeen (ook wel propyleen genoemd). Teken een dubbele binding tussen de twee koolstofatomen waar de stukjes van de keten met elkaar verbonden zijn.</w:t>
      </w:r>
    </w:p>
    <w:p w14:paraId="2F46EBCB" w14:textId="77777777" w:rsidR="00183DF6" w:rsidRPr="00183DF6" w:rsidRDefault="00183DF6" w:rsidP="00183DF6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183DF6">
        <w:rPr>
          <w:rFonts w:asciiTheme="majorHAnsi" w:hAnsiTheme="majorHAnsi" w:cstheme="majorHAnsi"/>
          <w:sz w:val="28"/>
          <w:szCs w:val="28"/>
        </w:rPr>
        <w:tab/>
      </w:r>
      <w:r w:rsidRPr="00183DF6">
        <w:rPr>
          <w:rFonts w:asciiTheme="majorHAnsi" w:hAnsiTheme="majorHAnsi" w:cstheme="majorHAnsi"/>
          <w:sz w:val="28"/>
          <w:szCs w:val="28"/>
        </w:rPr>
        <w:tab/>
      </w:r>
      <w:r w:rsidRPr="00183DF6">
        <w:rPr>
          <w:rFonts w:asciiTheme="majorHAnsi" w:hAnsiTheme="majorHAnsi" w:cstheme="majorHAnsi"/>
          <w:sz w:val="28"/>
          <w:szCs w:val="28"/>
        </w:rPr>
        <w:tab/>
      </w:r>
      <w:r w:rsidRPr="00183DF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125F963" wp14:editId="18DD246F">
            <wp:extent cx="923365" cy="510898"/>
            <wp:effectExtent l="0" t="0" r="3810" b="0"/>
            <wp:docPr id="32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9552" cy="5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C8BD4" w14:textId="77777777" w:rsidR="00183DF6" w:rsidRPr="00183DF6" w:rsidRDefault="00183DF6">
      <w:pPr>
        <w:rPr>
          <w:rFonts w:asciiTheme="majorHAnsi" w:hAnsiTheme="majorHAnsi" w:cstheme="majorHAnsi"/>
          <w:sz w:val="28"/>
          <w:szCs w:val="28"/>
        </w:rPr>
      </w:pPr>
    </w:p>
    <w:sectPr w:rsidR="00183DF6" w:rsidRPr="0018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F6"/>
    <w:rsid w:val="000F7C21"/>
    <w:rsid w:val="00183DF6"/>
    <w:rsid w:val="00365FFD"/>
    <w:rsid w:val="005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8B5"/>
  <w15:chartTrackingRefBased/>
  <w15:docId w15:val="{A8D611EE-59BE-4477-AFAC-BC814E44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6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183DF6"/>
    <w:rPr>
      <w:i/>
      <w:iCs/>
    </w:rPr>
  </w:style>
  <w:style w:type="paragraph" w:customStyle="1" w:styleId="Answer">
    <w:name w:val="Answer"/>
    <w:basedOn w:val="Standaard"/>
    <w:qFormat/>
    <w:rsid w:val="00183DF6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2020-10-21T12:12:00Z</dcterms:created>
  <dcterms:modified xsi:type="dcterms:W3CDTF">2020-10-21T12:13:00Z</dcterms:modified>
</cp:coreProperties>
</file>